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  <w:b/>
        </w:rPr>
      </w:pPr>
    </w:p>
    <w:p w:rsidR="006B04BA" w:rsidRPr="0080438A" w:rsidRDefault="0080438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Lerneinheit</w:t>
      </w:r>
      <w:r w:rsidRPr="0080438A">
        <w:rPr>
          <w:rFonts w:ascii="Arial" w:hAnsi="Arial" w:cs="Arial"/>
          <w:b/>
        </w:rPr>
        <w:tab/>
      </w:r>
      <w:r w:rsidR="00D40DC8">
        <w:rPr>
          <w:rFonts w:ascii="Arial" w:hAnsi="Arial" w:cs="Arial"/>
          <w:b/>
        </w:rPr>
        <w:tab/>
        <w:t>SPS-Programm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  <w:r w:rsidR="003343F0" w:rsidRPr="003343F0">
        <w:rPr>
          <w:rFonts w:ascii="Arial" w:hAnsi="Arial" w:cs="Arial"/>
          <w:b/>
        </w:rPr>
        <w:t>Transportbandsteuerung mit 3 Antrieben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Inhaltsübersicht</w:t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Bedienen von Programmier- und</w:t>
      </w:r>
      <w:r w:rsidRPr="0080438A">
        <w:rPr>
          <w:rFonts w:ascii="Arial" w:hAnsi="Arial" w:cs="Arial"/>
        </w:rPr>
        <w:br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Steuergeräten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 xml:space="preserve">Erstellen von </w:t>
      </w:r>
      <w:r w:rsidR="00D40DC8">
        <w:rPr>
          <w:rFonts w:ascii="Arial" w:hAnsi="Arial" w:cs="Arial"/>
        </w:rPr>
        <w:t>Symboltabelle</w:t>
      </w:r>
      <w:r w:rsidRPr="0080438A">
        <w:rPr>
          <w:rFonts w:ascii="Arial" w:hAnsi="Arial" w:cs="Arial"/>
        </w:rPr>
        <w:t>, Funktions-</w:t>
      </w:r>
    </w:p>
    <w:p w:rsidR="006B04BA" w:rsidRPr="0080438A" w:rsidRDefault="009C0CC4">
      <w:pPr>
        <w:tabs>
          <w:tab w:val="left" w:pos="1843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plan oder</w:t>
      </w:r>
      <w:r w:rsidR="006B04BA" w:rsidRPr="0080438A">
        <w:rPr>
          <w:rFonts w:ascii="Arial" w:hAnsi="Arial" w:cs="Arial"/>
        </w:rPr>
        <w:t xml:space="preserve"> Anweisungsliste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Steuerungsprogramme eingeben, in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Betrieb nehmen und dokumentieren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</w:p>
    <w:p w:rsidR="0080438A" w:rsidRPr="0080438A" w:rsidRDefault="0080438A">
      <w:pPr>
        <w:rPr>
          <w:rFonts w:ascii="Arial" w:hAnsi="Arial" w:cs="Arial"/>
        </w:rPr>
      </w:pPr>
    </w:p>
    <w:p w:rsidR="00FF71A4" w:rsidRDefault="00EE7EAC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Aufgabe:</w:t>
      </w:r>
      <w:r w:rsidRPr="005C1ED4">
        <w:rPr>
          <w:rFonts w:ascii="Arial" w:hAnsi="Arial" w:cs="Arial"/>
        </w:rPr>
        <w:tab/>
      </w:r>
      <w:r w:rsidR="00876D67">
        <w:rPr>
          <w:rFonts w:ascii="Arial" w:hAnsi="Arial" w:cs="Arial"/>
        </w:rPr>
        <w:t xml:space="preserve">Automatische </w:t>
      </w:r>
      <w:r w:rsidR="003343F0" w:rsidRPr="003343F0">
        <w:rPr>
          <w:rFonts w:ascii="Arial" w:hAnsi="Arial" w:cs="Arial"/>
        </w:rPr>
        <w:t>Transportbandsteuerung mit 3 Antrieben</w:t>
      </w:r>
      <w:r w:rsidR="00FF71A4">
        <w:rPr>
          <w:rFonts w:ascii="Arial" w:hAnsi="Arial" w:cs="Arial"/>
        </w:rPr>
        <w:t xml:space="preserve">. </w:t>
      </w:r>
    </w:p>
    <w:p w:rsidR="00EE7EAC" w:rsidRDefault="00FF71A4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tab/>
        <w:t>Anlaufreihenfolge Band 1-3 zur Bestückung des Bandes</w:t>
      </w:r>
    </w:p>
    <w:p w:rsidR="00FF71A4" w:rsidRDefault="00FF71A4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tab/>
        <w:t>Auslaufreihenfolge Band 3-1 zum leerfahren des Bandes</w:t>
      </w:r>
    </w:p>
    <w:p w:rsidR="005F33AD" w:rsidRDefault="005F33AD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</w:p>
    <w:p w:rsidR="005F33AD" w:rsidRDefault="005F33AD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</w:p>
    <w:p w:rsidR="00EE7EAC" w:rsidRDefault="001D22C5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EE7EAC">
        <w:rPr>
          <w:rFonts w:ascii="Arial" w:hAnsi="Arial" w:cs="Arial"/>
        </w:rPr>
        <w:lastRenderedPageBreak/>
        <w:tab/>
      </w:r>
    </w:p>
    <w:p w:rsidR="00EE7EAC" w:rsidRDefault="00EE7EAC" w:rsidP="00EE7EAC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1D22C5" w:rsidRPr="001D22C5" w:rsidRDefault="001D22C5" w:rsidP="001D22C5">
      <w:pPr>
        <w:rPr>
          <w:rFonts w:ascii="Arial" w:hAnsi="Arial" w:cs="Arial"/>
          <w:b/>
        </w:rPr>
      </w:pPr>
      <w:r w:rsidRPr="001D22C5">
        <w:rPr>
          <w:rFonts w:ascii="Arial" w:hAnsi="Arial" w:cs="Arial"/>
          <w:b/>
        </w:rPr>
        <w:t>Auf</w:t>
      </w:r>
      <w:r w:rsidR="00876D67">
        <w:rPr>
          <w:rFonts w:ascii="Arial" w:hAnsi="Arial" w:cs="Arial"/>
          <w:b/>
        </w:rPr>
        <w:t>g</w:t>
      </w:r>
      <w:r w:rsidRPr="001D22C5">
        <w:rPr>
          <w:rFonts w:ascii="Arial" w:hAnsi="Arial" w:cs="Arial"/>
          <w:b/>
        </w:rPr>
        <w:t>a</w:t>
      </w:r>
      <w:r w:rsidR="00876D67">
        <w:rPr>
          <w:rFonts w:ascii="Arial" w:hAnsi="Arial" w:cs="Arial"/>
          <w:b/>
        </w:rPr>
        <w:t>benbeschreibung</w:t>
      </w:r>
      <w:r>
        <w:rPr>
          <w:rFonts w:ascii="Arial" w:hAnsi="Arial" w:cs="Arial"/>
          <w:b/>
        </w:rPr>
        <w:t>:</w:t>
      </w:r>
    </w:p>
    <w:p w:rsidR="001D22C5" w:rsidRDefault="001D22C5" w:rsidP="001D22C5">
      <w:pPr>
        <w:rPr>
          <w:rFonts w:ascii="Arial" w:hAnsi="Arial" w:cs="Arial"/>
        </w:rPr>
      </w:pPr>
    </w:p>
    <w:p w:rsidR="00EF21A5" w:rsidRPr="00EF21A5" w:rsidRDefault="00EF21A5" w:rsidP="005815ED">
      <w:pPr>
        <w:rPr>
          <w:rFonts w:ascii="Arial" w:hAnsi="Arial" w:cs="Arial"/>
          <w:b/>
        </w:rPr>
      </w:pPr>
      <w:r w:rsidRPr="00EF21A5">
        <w:rPr>
          <w:rFonts w:ascii="Arial" w:hAnsi="Arial" w:cs="Arial"/>
          <w:b/>
        </w:rPr>
        <w:t>Anlauf:</w:t>
      </w:r>
    </w:p>
    <w:p w:rsidR="00876D67" w:rsidRPr="00876D67" w:rsidRDefault="00876D67" w:rsidP="00876D67">
      <w:pPr>
        <w:rPr>
          <w:rFonts w:ascii="Arial" w:hAnsi="Arial" w:cs="Arial"/>
        </w:rPr>
      </w:pPr>
      <w:r w:rsidRPr="00876D67">
        <w:rPr>
          <w:rFonts w:ascii="Arial" w:hAnsi="Arial" w:cs="Arial"/>
        </w:rPr>
        <w:t xml:space="preserve">Durch Betätigung von S2 </w:t>
      </w:r>
      <w:r>
        <w:rPr>
          <w:rFonts w:ascii="Arial" w:hAnsi="Arial" w:cs="Arial"/>
        </w:rPr>
        <w:t xml:space="preserve">„Automatik EIN“ </w:t>
      </w:r>
      <w:r w:rsidRPr="00876D67">
        <w:rPr>
          <w:rFonts w:ascii="Arial" w:hAnsi="Arial" w:cs="Arial"/>
        </w:rPr>
        <w:t xml:space="preserve">wird das Band 1 </w:t>
      </w:r>
      <w:r w:rsidR="00FF71A4">
        <w:rPr>
          <w:rFonts w:ascii="Arial" w:hAnsi="Arial" w:cs="Arial"/>
        </w:rPr>
        <w:t xml:space="preserve">unmittelbar </w:t>
      </w:r>
      <w:r w:rsidRPr="00876D67">
        <w:rPr>
          <w:rFonts w:ascii="Arial" w:hAnsi="Arial" w:cs="Arial"/>
        </w:rPr>
        <w:t>eingeschaltet.</w:t>
      </w:r>
    </w:p>
    <w:p w:rsidR="00876D67" w:rsidRPr="00876D67" w:rsidRDefault="00FF71A4" w:rsidP="00876D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Band 1 </w:t>
      </w:r>
      <w:r w:rsidR="00876D67">
        <w:rPr>
          <w:rFonts w:ascii="Arial" w:hAnsi="Arial" w:cs="Arial"/>
        </w:rPr>
        <w:t>startet eine Wartezeit</w:t>
      </w:r>
      <w:r w:rsidR="00876D67" w:rsidRPr="00876D67">
        <w:rPr>
          <w:rFonts w:ascii="Arial" w:hAnsi="Arial" w:cs="Arial"/>
        </w:rPr>
        <w:t>.</w:t>
      </w:r>
    </w:p>
    <w:p w:rsidR="00876D67" w:rsidRDefault="00876D67" w:rsidP="00876D67">
      <w:pPr>
        <w:rPr>
          <w:rFonts w:ascii="Arial" w:hAnsi="Arial" w:cs="Arial"/>
        </w:rPr>
      </w:pPr>
      <w:r w:rsidRPr="00876D67">
        <w:rPr>
          <w:rFonts w:ascii="Arial" w:hAnsi="Arial" w:cs="Arial"/>
        </w:rPr>
        <w:t xml:space="preserve">Nach </w:t>
      </w:r>
      <w:r>
        <w:rPr>
          <w:rFonts w:ascii="Arial" w:hAnsi="Arial" w:cs="Arial"/>
        </w:rPr>
        <w:t xml:space="preserve">dieser </w:t>
      </w:r>
      <w:r w:rsidRPr="00876D67">
        <w:rPr>
          <w:rFonts w:ascii="Arial" w:hAnsi="Arial" w:cs="Arial"/>
        </w:rPr>
        <w:t xml:space="preserve">Zeitverzögerung wird </w:t>
      </w:r>
      <w:r w:rsidR="007117F1">
        <w:rPr>
          <w:rFonts w:ascii="Arial" w:hAnsi="Arial" w:cs="Arial"/>
        </w:rPr>
        <w:t>Band 2</w:t>
      </w:r>
      <w:r w:rsidR="007117F1" w:rsidRPr="00876D67">
        <w:rPr>
          <w:rFonts w:ascii="Arial" w:hAnsi="Arial" w:cs="Arial"/>
        </w:rPr>
        <w:t xml:space="preserve"> </w:t>
      </w:r>
      <w:r w:rsidRPr="00876D67">
        <w:rPr>
          <w:rFonts w:ascii="Arial" w:hAnsi="Arial" w:cs="Arial"/>
        </w:rPr>
        <w:t xml:space="preserve">in Betrieb gesetzt. </w:t>
      </w:r>
    </w:p>
    <w:p w:rsidR="007117F1" w:rsidRDefault="00386D0C" w:rsidP="007117F1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Nach </w:t>
      </w:r>
      <w:r w:rsidR="00FF71A4">
        <w:rPr>
          <w:rFonts w:ascii="Arial" w:hAnsi="Arial" w:cs="Arial"/>
        </w:rPr>
        <w:t xml:space="preserve">einer erneuten Zeitverzögerung wird </w:t>
      </w:r>
      <w:r w:rsidR="00EF21A5">
        <w:rPr>
          <w:rFonts w:ascii="Arial" w:hAnsi="Arial" w:cs="Arial"/>
        </w:rPr>
        <w:t>Band 3</w:t>
      </w:r>
      <w:r>
        <w:rPr>
          <w:rFonts w:ascii="Arial" w:hAnsi="Arial" w:cs="Arial"/>
        </w:rPr>
        <w:t xml:space="preserve"> </w:t>
      </w:r>
      <w:r w:rsidR="00FF71A4">
        <w:rPr>
          <w:rFonts w:ascii="Arial" w:hAnsi="Arial" w:cs="Arial"/>
        </w:rPr>
        <w:t>ei</w:t>
      </w:r>
      <w:r w:rsidR="00FF71A4">
        <w:rPr>
          <w:rFonts w:ascii="Arial" w:hAnsi="Arial" w:cs="Arial"/>
        </w:rPr>
        <w:t>n</w:t>
      </w:r>
      <w:r w:rsidR="00FF71A4">
        <w:rPr>
          <w:rFonts w:ascii="Arial" w:hAnsi="Arial" w:cs="Arial"/>
        </w:rPr>
        <w:t>geschaltet</w:t>
      </w:r>
      <w:r w:rsidR="007117F1" w:rsidRPr="00876D67">
        <w:rPr>
          <w:rFonts w:ascii="Arial" w:hAnsi="Arial" w:cs="Arial"/>
        </w:rPr>
        <w:t>.</w:t>
      </w:r>
    </w:p>
    <w:p w:rsidR="00EF21A5" w:rsidRDefault="00EF21A5" w:rsidP="007117F1">
      <w:pPr>
        <w:rPr>
          <w:rFonts w:ascii="Arial" w:hAnsi="Arial" w:cs="Arial"/>
        </w:rPr>
      </w:pPr>
      <w:r>
        <w:rPr>
          <w:rFonts w:ascii="Arial" w:hAnsi="Arial" w:cs="Arial"/>
        </w:rPr>
        <w:t>Laufen alle drei Bänder wird dies an der Meldeleuchte H1 signalisiert.</w:t>
      </w:r>
    </w:p>
    <w:p w:rsidR="00EF21A5" w:rsidRDefault="00EF21A5" w:rsidP="00EF21A5">
      <w:pPr>
        <w:rPr>
          <w:rFonts w:ascii="Arial" w:hAnsi="Arial" w:cs="Arial"/>
          <w:b/>
        </w:rPr>
      </w:pPr>
    </w:p>
    <w:p w:rsidR="00EF21A5" w:rsidRPr="00EF21A5" w:rsidRDefault="00EF21A5" w:rsidP="00EF21A5">
      <w:pPr>
        <w:rPr>
          <w:rFonts w:ascii="Arial" w:hAnsi="Arial" w:cs="Arial"/>
          <w:b/>
        </w:rPr>
      </w:pPr>
      <w:r w:rsidRPr="00EF21A5">
        <w:rPr>
          <w:rFonts w:ascii="Arial" w:hAnsi="Arial" w:cs="Arial"/>
          <w:b/>
        </w:rPr>
        <w:t>Auslauf:</w:t>
      </w:r>
    </w:p>
    <w:p w:rsidR="00EF21A5" w:rsidRDefault="00EF21A5" w:rsidP="00EF21A5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876D67">
        <w:rPr>
          <w:rFonts w:ascii="Arial" w:hAnsi="Arial" w:cs="Arial"/>
        </w:rPr>
        <w:t>ei Betätigung des Tasters S</w:t>
      </w:r>
      <w:r>
        <w:rPr>
          <w:rFonts w:ascii="Arial" w:hAnsi="Arial" w:cs="Arial"/>
        </w:rPr>
        <w:t>1</w:t>
      </w:r>
      <w:r w:rsidRPr="00876D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„Automatik AUS“ wird Band 3 sofort und die Bänder 2 und 1 mit je einer Nachlaufzeit zum leerfahren der Bänder, ausgeschaltet.</w:t>
      </w:r>
    </w:p>
    <w:p w:rsidR="007117F1" w:rsidRDefault="007117F1" w:rsidP="00876D67">
      <w:pPr>
        <w:rPr>
          <w:rFonts w:ascii="Arial" w:hAnsi="Arial" w:cs="Arial"/>
        </w:rPr>
      </w:pPr>
    </w:p>
    <w:p w:rsidR="00EF21A5" w:rsidRPr="00EF21A5" w:rsidRDefault="00EF21A5" w:rsidP="00876D67">
      <w:pPr>
        <w:rPr>
          <w:rFonts w:ascii="Arial" w:hAnsi="Arial" w:cs="Arial"/>
          <w:b/>
        </w:rPr>
      </w:pPr>
      <w:r w:rsidRPr="00EF21A5">
        <w:rPr>
          <w:rFonts w:ascii="Arial" w:hAnsi="Arial" w:cs="Arial"/>
          <w:b/>
        </w:rPr>
        <w:t>Störung:</w:t>
      </w:r>
    </w:p>
    <w:p w:rsidR="00876D67" w:rsidRDefault="00876D67" w:rsidP="00876D67">
      <w:pPr>
        <w:rPr>
          <w:rFonts w:ascii="Arial" w:hAnsi="Arial" w:cs="Arial"/>
        </w:rPr>
      </w:pPr>
      <w:r w:rsidRPr="00876D67">
        <w:rPr>
          <w:rFonts w:ascii="Arial" w:hAnsi="Arial" w:cs="Arial"/>
        </w:rPr>
        <w:t xml:space="preserve">Durch die Motorschutzrelais </w:t>
      </w:r>
      <w:r w:rsidR="007117F1" w:rsidRPr="00876D67">
        <w:rPr>
          <w:rFonts w:ascii="Arial" w:hAnsi="Arial" w:cs="Arial"/>
        </w:rPr>
        <w:t>F</w:t>
      </w:r>
      <w:r w:rsidR="00EF21A5">
        <w:rPr>
          <w:rFonts w:ascii="Arial" w:hAnsi="Arial" w:cs="Arial"/>
        </w:rPr>
        <w:t>1, F2</w:t>
      </w:r>
      <w:r w:rsidR="007117F1">
        <w:rPr>
          <w:rFonts w:ascii="Arial" w:hAnsi="Arial" w:cs="Arial"/>
        </w:rPr>
        <w:t xml:space="preserve"> </w:t>
      </w:r>
      <w:r w:rsidR="00EF21A5">
        <w:rPr>
          <w:rFonts w:ascii="Arial" w:hAnsi="Arial" w:cs="Arial"/>
        </w:rPr>
        <w:t>und F3</w:t>
      </w:r>
      <w:r w:rsidR="007117F1" w:rsidRPr="00876D67">
        <w:rPr>
          <w:rFonts w:ascii="Arial" w:hAnsi="Arial" w:cs="Arial"/>
        </w:rPr>
        <w:t xml:space="preserve"> </w:t>
      </w:r>
      <w:r w:rsidR="007117F1">
        <w:rPr>
          <w:rFonts w:ascii="Arial" w:hAnsi="Arial" w:cs="Arial"/>
        </w:rPr>
        <w:t xml:space="preserve">welche </w:t>
      </w:r>
      <w:r w:rsidRPr="00876D67">
        <w:rPr>
          <w:rFonts w:ascii="Arial" w:hAnsi="Arial" w:cs="Arial"/>
        </w:rPr>
        <w:t xml:space="preserve">im Fehlerfall </w:t>
      </w:r>
      <w:proofErr w:type="spellStart"/>
      <w:r w:rsidR="007117F1">
        <w:rPr>
          <w:rFonts w:ascii="Arial" w:hAnsi="Arial" w:cs="Arial"/>
        </w:rPr>
        <w:t>ansprechne</w:t>
      </w:r>
      <w:proofErr w:type="spellEnd"/>
      <w:r w:rsidR="007117F1">
        <w:rPr>
          <w:rFonts w:ascii="Arial" w:hAnsi="Arial" w:cs="Arial"/>
        </w:rPr>
        <w:t xml:space="preserve"> </w:t>
      </w:r>
      <w:r w:rsidRPr="00876D67">
        <w:rPr>
          <w:rFonts w:ascii="Arial" w:hAnsi="Arial" w:cs="Arial"/>
        </w:rPr>
        <w:t xml:space="preserve">erfolgt </w:t>
      </w:r>
      <w:r w:rsidR="007117F1">
        <w:rPr>
          <w:rFonts w:ascii="Arial" w:hAnsi="Arial" w:cs="Arial"/>
        </w:rPr>
        <w:t>eine s</w:t>
      </w:r>
      <w:r w:rsidR="007117F1">
        <w:rPr>
          <w:rFonts w:ascii="Arial" w:hAnsi="Arial" w:cs="Arial"/>
        </w:rPr>
        <w:t>o</w:t>
      </w:r>
      <w:r w:rsidR="007117F1">
        <w:rPr>
          <w:rFonts w:ascii="Arial" w:hAnsi="Arial" w:cs="Arial"/>
        </w:rPr>
        <w:t xml:space="preserve">fortige </w:t>
      </w:r>
      <w:r w:rsidRPr="00876D67">
        <w:rPr>
          <w:rFonts w:ascii="Arial" w:hAnsi="Arial" w:cs="Arial"/>
        </w:rPr>
        <w:t xml:space="preserve">Abschaltung </w:t>
      </w:r>
      <w:r w:rsidR="00EF21A5">
        <w:rPr>
          <w:rFonts w:ascii="Arial" w:hAnsi="Arial" w:cs="Arial"/>
        </w:rPr>
        <w:t>aller Bänder</w:t>
      </w:r>
      <w:r w:rsidRPr="00876D67">
        <w:rPr>
          <w:rFonts w:ascii="Arial" w:hAnsi="Arial" w:cs="Arial"/>
        </w:rPr>
        <w:t>.</w:t>
      </w:r>
    </w:p>
    <w:p w:rsidR="00EF21A5" w:rsidRDefault="00EF21A5" w:rsidP="00876D67">
      <w:pPr>
        <w:rPr>
          <w:rFonts w:ascii="Arial" w:hAnsi="Arial" w:cs="Arial"/>
        </w:rPr>
      </w:pPr>
      <w:r>
        <w:rPr>
          <w:rFonts w:ascii="Arial" w:hAnsi="Arial" w:cs="Arial"/>
        </w:rPr>
        <w:t>Diese Störung wird an der Meldeleuchte H2 „Störung“ mit einer Blinkfrequenz von 1Hz ang</w:t>
      </w:r>
      <w:r>
        <w:rPr>
          <w:rFonts w:ascii="Arial" w:hAnsi="Arial" w:cs="Arial"/>
        </w:rPr>
        <w:t>e</w:t>
      </w:r>
      <w:r>
        <w:rPr>
          <w:rFonts w:ascii="Arial" w:hAnsi="Arial" w:cs="Arial"/>
        </w:rPr>
        <w:t>zeigt.</w:t>
      </w:r>
    </w:p>
    <w:p w:rsidR="007117F1" w:rsidRDefault="00EF21A5" w:rsidP="00876D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Diese Störung kann erst nach dem </w:t>
      </w:r>
      <w:proofErr w:type="spellStart"/>
      <w:r>
        <w:rPr>
          <w:rFonts w:ascii="Arial" w:hAnsi="Arial" w:cs="Arial"/>
        </w:rPr>
        <w:t>resetten</w:t>
      </w:r>
      <w:proofErr w:type="spellEnd"/>
      <w:r>
        <w:rPr>
          <w:rFonts w:ascii="Arial" w:hAnsi="Arial" w:cs="Arial"/>
        </w:rPr>
        <w:t xml:space="preserve"> des entsprechenden Relais quittiert werden.</w:t>
      </w:r>
    </w:p>
    <w:p w:rsidR="00EF21A5" w:rsidRDefault="00EF21A5" w:rsidP="00876D67">
      <w:pPr>
        <w:rPr>
          <w:rFonts w:ascii="Arial" w:hAnsi="Arial" w:cs="Arial"/>
        </w:rPr>
      </w:pPr>
    </w:p>
    <w:p w:rsidR="00876D67" w:rsidRDefault="00876D67" w:rsidP="00876D67">
      <w:pPr>
        <w:rPr>
          <w:rFonts w:ascii="Arial" w:hAnsi="Arial" w:cs="Arial"/>
        </w:rPr>
      </w:pPr>
    </w:p>
    <w:p w:rsidR="00EF21A5" w:rsidRPr="00876D67" w:rsidRDefault="00EF21A5" w:rsidP="00876D67">
      <w:pPr>
        <w:rPr>
          <w:rFonts w:ascii="Arial" w:hAnsi="Arial" w:cs="Arial"/>
        </w:rPr>
      </w:pPr>
    </w:p>
    <w:p w:rsidR="00F40BE0" w:rsidRDefault="00F40BE0" w:rsidP="00876D67">
      <w:pPr>
        <w:rPr>
          <w:rFonts w:ascii="Arial" w:hAnsi="Arial" w:cs="Arial"/>
        </w:rPr>
      </w:pPr>
    </w:p>
    <w:p w:rsidR="00EF21A5" w:rsidRDefault="00EF21A5" w:rsidP="00876D67">
      <w:pPr>
        <w:rPr>
          <w:rFonts w:ascii="Arial" w:hAnsi="Arial" w:cs="Arial"/>
        </w:rPr>
      </w:pPr>
    </w:p>
    <w:p w:rsidR="00F40BE0" w:rsidRPr="00EF21A5" w:rsidRDefault="00EF21A5" w:rsidP="00876D67">
      <w:pPr>
        <w:rPr>
          <w:rFonts w:ascii="Arial" w:hAnsi="Arial" w:cs="Arial"/>
          <w:b/>
        </w:rPr>
      </w:pPr>
      <w:r w:rsidRPr="00EF21A5">
        <w:rPr>
          <w:rFonts w:ascii="Arial" w:hAnsi="Arial" w:cs="Arial"/>
          <w:b/>
        </w:rPr>
        <w:t>Anlagenübersicht:</w:t>
      </w:r>
    </w:p>
    <w:p w:rsidR="00EF21A5" w:rsidRDefault="00EF21A5" w:rsidP="00876D67">
      <w:pPr>
        <w:rPr>
          <w:rFonts w:ascii="Arial" w:hAnsi="Arial" w:cs="Arial"/>
        </w:rPr>
      </w:pPr>
    </w:p>
    <w:p w:rsidR="00F40BE0" w:rsidRDefault="00EF21A5" w:rsidP="00876D67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1A4FAEED" wp14:editId="7DF671FE">
            <wp:simplePos x="0" y="0"/>
            <wp:positionH relativeFrom="column">
              <wp:posOffset>3631829</wp:posOffset>
            </wp:positionH>
            <wp:positionV relativeFrom="paragraph">
              <wp:posOffset>60325</wp:posOffset>
            </wp:positionV>
            <wp:extent cx="1512570" cy="1072515"/>
            <wp:effectExtent l="171450" t="304800" r="87630" b="299085"/>
            <wp:wrapNone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38084">
                      <a:off x="0" y="0"/>
                      <a:ext cx="1512570" cy="1072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6D3A6952" wp14:editId="74E75CB5">
            <wp:simplePos x="0" y="0"/>
            <wp:positionH relativeFrom="column">
              <wp:posOffset>1836049</wp:posOffset>
            </wp:positionH>
            <wp:positionV relativeFrom="paragraph">
              <wp:posOffset>81280</wp:posOffset>
            </wp:positionV>
            <wp:extent cx="1512570" cy="1072515"/>
            <wp:effectExtent l="171450" t="304800" r="87630" b="299085"/>
            <wp:wrapNone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38084">
                      <a:off x="0" y="0"/>
                      <a:ext cx="1512570" cy="1072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ADC7793" wp14:editId="26E42AEE">
            <wp:simplePos x="0" y="0"/>
            <wp:positionH relativeFrom="column">
              <wp:posOffset>56779</wp:posOffset>
            </wp:positionH>
            <wp:positionV relativeFrom="paragraph">
              <wp:posOffset>112395</wp:posOffset>
            </wp:positionV>
            <wp:extent cx="1512570" cy="1072515"/>
            <wp:effectExtent l="171450" t="304800" r="87630" b="299085"/>
            <wp:wrapNone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38084">
                      <a:off x="0" y="0"/>
                      <a:ext cx="1512570" cy="1072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0BE0" w:rsidRDefault="00F40BE0" w:rsidP="00876D67">
      <w:pPr>
        <w:rPr>
          <w:rFonts w:ascii="Arial" w:hAnsi="Arial" w:cs="Arial"/>
        </w:rPr>
      </w:pPr>
    </w:p>
    <w:p w:rsidR="00F40BE0" w:rsidRDefault="00F40BE0" w:rsidP="00876D67">
      <w:pPr>
        <w:rPr>
          <w:rFonts w:ascii="Arial" w:hAnsi="Arial" w:cs="Arial"/>
        </w:rPr>
      </w:pPr>
    </w:p>
    <w:p w:rsidR="00F40BE0" w:rsidRDefault="00F40BE0" w:rsidP="00876D67">
      <w:pPr>
        <w:rPr>
          <w:rFonts w:ascii="Arial" w:hAnsi="Arial" w:cs="Arial"/>
        </w:rPr>
      </w:pPr>
    </w:p>
    <w:p w:rsidR="00F40BE0" w:rsidRDefault="00F40BE0" w:rsidP="00876D67">
      <w:pPr>
        <w:rPr>
          <w:rFonts w:ascii="Arial" w:hAnsi="Arial" w:cs="Arial"/>
        </w:rPr>
      </w:pPr>
    </w:p>
    <w:p w:rsidR="00F40BE0" w:rsidRDefault="00F40BE0" w:rsidP="00876D67">
      <w:pPr>
        <w:rPr>
          <w:rFonts w:ascii="Arial" w:hAnsi="Arial" w:cs="Arial"/>
        </w:rPr>
      </w:pPr>
    </w:p>
    <w:p w:rsidR="00EF21A5" w:rsidRDefault="00EF21A5" w:rsidP="00876D67">
      <w:pPr>
        <w:rPr>
          <w:rFonts w:ascii="Arial" w:hAnsi="Arial" w:cs="Arial"/>
        </w:rPr>
      </w:pPr>
    </w:p>
    <w:p w:rsidR="005F33AD" w:rsidRDefault="005F33AD" w:rsidP="00876D67">
      <w:pPr>
        <w:rPr>
          <w:rFonts w:ascii="Arial" w:hAnsi="Arial" w:cs="Arial"/>
        </w:rPr>
      </w:pPr>
      <w:r>
        <w:rPr>
          <w:rFonts w:ascii="Arial" w:hAnsi="Arial" w:cs="Arial"/>
        </w:rPr>
        <w:t>Band 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Band 2</w:t>
      </w:r>
      <w:r w:rsidR="00EF21A5">
        <w:rPr>
          <w:rFonts w:ascii="Arial" w:hAnsi="Arial" w:cs="Arial"/>
        </w:rPr>
        <w:tab/>
      </w:r>
      <w:r w:rsidR="00EF21A5">
        <w:rPr>
          <w:rFonts w:ascii="Arial" w:hAnsi="Arial" w:cs="Arial"/>
        </w:rPr>
        <w:tab/>
      </w:r>
      <w:r w:rsidR="00EF21A5">
        <w:rPr>
          <w:rFonts w:ascii="Arial" w:hAnsi="Arial" w:cs="Arial"/>
        </w:rPr>
        <w:tab/>
        <w:t>Band 3</w:t>
      </w:r>
    </w:p>
    <w:p w:rsidR="005F33AD" w:rsidRDefault="00D23513" w:rsidP="00876D6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5F33AD" w:rsidRDefault="005F33AD" w:rsidP="00876D67">
      <w:pPr>
        <w:rPr>
          <w:rFonts w:ascii="Arial" w:hAnsi="Arial" w:cs="Arial"/>
        </w:rPr>
      </w:pPr>
    </w:p>
    <w:p w:rsidR="00A56034" w:rsidRDefault="00A56034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Programmstruktur:</w:t>
      </w:r>
    </w:p>
    <w:p w:rsidR="009C32A2" w:rsidRDefault="009C32A2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56034" w:rsidRPr="00DC10BA" w:rsidRDefault="005F33AD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 w:rsidRPr="005F33A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5B9A78" wp14:editId="2841E1CF">
                <wp:simplePos x="0" y="0"/>
                <wp:positionH relativeFrom="column">
                  <wp:posOffset>2026285</wp:posOffset>
                </wp:positionH>
                <wp:positionV relativeFrom="paragraph">
                  <wp:posOffset>165735</wp:posOffset>
                </wp:positionV>
                <wp:extent cx="619125" cy="1057275"/>
                <wp:effectExtent l="0" t="0" r="28575" b="28575"/>
                <wp:wrapNone/>
                <wp:docPr id="2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3AD" w:rsidRDefault="005F33AD" w:rsidP="005F33AD">
                            <w:r>
                              <w:t>FC1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59.55pt;margin-top:13.05pt;width:48.75pt;height:8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">
                <v:textbox>
                  <w:txbxContent>
                    <w:p w:rsidR="005F33AD" w:rsidRDefault="005F33AD" w:rsidP="005F33AD">
                      <w:r>
                        <w:t>FC</w:t>
                      </w: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A56034" w:rsidRDefault="00A56034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56034" w:rsidRDefault="005F33AD" w:rsidP="00A56034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46355</wp:posOffset>
                </wp:positionV>
                <wp:extent cx="1085850" cy="1047750"/>
                <wp:effectExtent l="0" t="38100" r="57150" b="19050"/>
                <wp:wrapNone/>
                <wp:docPr id="28" name="Gerade Verbindung mit Pfei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1047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8" o:spid="_x0000_s1026" type="#_x0000_t32" style="position:absolute;margin-left:73.8pt;margin-top:3.65pt;width:85.5pt;height:82.5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" strokecolor="#4579b8 [3044]">
                <v:stroke endarrow="open"/>
              </v:shape>
            </w:pict>
          </mc:Fallback>
        </mc:AlternateContent>
      </w:r>
    </w:p>
    <w:p w:rsidR="005F33AD" w:rsidRDefault="005F33AD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1661795</wp:posOffset>
                </wp:positionV>
                <wp:extent cx="1085850" cy="742950"/>
                <wp:effectExtent l="0" t="0" r="76200" b="57150"/>
                <wp:wrapNone/>
                <wp:docPr id="30" name="Gerade Verbindung mit Pfei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0" cy="742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30" o:spid="_x0000_s1026" type="#_x0000_t32" style="position:absolute;margin-left:73.8pt;margin-top:130.85pt;width:85.5pt;height:58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" strokecolor="#4579b8 [3044]">
                <v:stroke endarrow="open"/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1318895</wp:posOffset>
                </wp:positionV>
                <wp:extent cx="1085850" cy="19050"/>
                <wp:effectExtent l="0" t="76200" r="19050" b="95250"/>
                <wp:wrapNone/>
                <wp:docPr id="29" name="Gerade Verbindung mit Pfei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19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Gerade Verbindung mit Pfeil 29" o:spid="_x0000_s1026" type="#_x0000_t32" style="position:absolute;margin-left:73.8pt;margin-top:103.85pt;width:85.5pt;height:1.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" strokecolor="#4579b8 [3044]">
                <v:stroke endarrow="open"/>
              </v:shape>
            </w:pict>
          </mc:Fallback>
        </mc:AlternateContent>
      </w:r>
      <w:r w:rsidRPr="005F33A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13D9C2" wp14:editId="6E95A6F1">
                <wp:simplePos x="0" y="0"/>
                <wp:positionH relativeFrom="column">
                  <wp:posOffset>321310</wp:posOffset>
                </wp:positionH>
                <wp:positionV relativeFrom="paragraph">
                  <wp:posOffset>763905</wp:posOffset>
                </wp:positionV>
                <wp:extent cx="619125" cy="1057275"/>
                <wp:effectExtent l="0" t="0" r="28575" b="28575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3AD" w:rsidRDefault="005F33AD">
                            <w:r>
                              <w:t>OB1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5.3pt;margin-top:60.15pt;width:48.75pt;height:8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">
                <v:textbox>
                  <w:txbxContent>
                    <w:p w:rsidR="005F33AD" w:rsidRDefault="005F33AD">
                      <w:r>
                        <w:t>OB1</w:t>
                      </w:r>
                    </w:p>
                  </w:txbxContent>
                </v:textbox>
              </v:shape>
            </w:pict>
          </mc:Fallback>
        </mc:AlternateContent>
      </w:r>
      <w:r w:rsidRPr="005F33A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01C7E3" wp14:editId="345E34FE">
                <wp:simplePos x="0" y="0"/>
                <wp:positionH relativeFrom="column">
                  <wp:posOffset>2026285</wp:posOffset>
                </wp:positionH>
                <wp:positionV relativeFrom="paragraph">
                  <wp:posOffset>1887855</wp:posOffset>
                </wp:positionV>
                <wp:extent cx="619125" cy="1057275"/>
                <wp:effectExtent l="0" t="0" r="28575" b="28575"/>
                <wp:wrapNone/>
                <wp:docPr id="2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3AD" w:rsidRDefault="005F33AD" w:rsidP="005F33AD">
                            <w:r>
                              <w:t>FC3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59.55pt;margin-top:148.65pt;width:48.75pt;height:8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">
                <v:textbox>
                  <w:txbxContent>
                    <w:p w:rsidR="005F33AD" w:rsidRDefault="005F33AD" w:rsidP="005F33AD">
                      <w:r>
                        <w:t>FC</w:t>
                      </w: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5F33A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23D2D6" wp14:editId="025C1810">
                <wp:simplePos x="0" y="0"/>
                <wp:positionH relativeFrom="column">
                  <wp:posOffset>2026285</wp:posOffset>
                </wp:positionH>
                <wp:positionV relativeFrom="paragraph">
                  <wp:posOffset>763905</wp:posOffset>
                </wp:positionV>
                <wp:extent cx="619125" cy="1057275"/>
                <wp:effectExtent l="0" t="0" r="28575" b="28575"/>
                <wp:wrapNone/>
                <wp:docPr id="2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3AD" w:rsidRDefault="005F33AD" w:rsidP="005F33AD">
                            <w:r>
                              <w:t>FC2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59.55pt;margin-top:60.15pt;width:48.75pt;height:8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">
                <v:textbox>
                  <w:txbxContent>
                    <w:p w:rsidR="005F33AD" w:rsidRDefault="005F33AD" w:rsidP="005F33AD">
                      <w:r>
                        <w:t>FC</w:t>
                      </w: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Programmlogik</w:t>
      </w: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2C57E1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Zeitfunktionen</w:t>
      </w: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Ausgangszuweisungen</w:t>
      </w: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5F33AD" w:rsidRDefault="005F33AD" w:rsidP="0084396E">
      <w:pPr>
        <w:rPr>
          <w:rFonts w:ascii="Arial" w:hAnsi="Arial" w:cs="Arial"/>
          <w:b/>
        </w:rPr>
      </w:pPr>
    </w:p>
    <w:p w:rsidR="00D92064" w:rsidRDefault="00A56034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 w:rsidR="005F33AD">
        <w:rPr>
          <w:rFonts w:ascii="Arial" w:hAnsi="Arial" w:cs="Arial"/>
          <w:b/>
        </w:rPr>
        <w:lastRenderedPageBreak/>
        <w:tab/>
      </w:r>
    </w:p>
    <w:p w:rsidR="00A56034" w:rsidRDefault="00A56034" w:rsidP="0084396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Symbolik:</w:t>
      </w:r>
    </w:p>
    <w:p w:rsidR="00A56034" w:rsidRDefault="00A56034" w:rsidP="0084396E">
      <w:pPr>
        <w:rPr>
          <w:rFonts w:ascii="Arial" w:hAnsi="Arial" w:cs="Arial"/>
          <w:b/>
        </w:rPr>
      </w:pPr>
    </w:p>
    <w:p w:rsidR="00A56034" w:rsidRDefault="00EF21A5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0142DB38" wp14:editId="4E647AE1">
            <wp:extent cx="4200525" cy="6838950"/>
            <wp:effectExtent l="0" t="0" r="9525" b="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25F8">
        <w:rPr>
          <w:rFonts w:ascii="Arial" w:hAnsi="Arial" w:cs="Arial"/>
          <w:b/>
        </w:rPr>
        <w:br w:type="page"/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56034" w:rsidRDefault="00A5603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Programmstruktur:</w:t>
      </w:r>
    </w:p>
    <w:p w:rsidR="001925F8" w:rsidRDefault="001925F8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EF21A5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499818DE" wp14:editId="4D8B6A2D">
            <wp:extent cx="2638425" cy="1076325"/>
            <wp:effectExtent l="0" t="0" r="9525" b="9525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OB1</w:t>
      </w:r>
    </w:p>
    <w:p w:rsidR="00F8365D" w:rsidRDefault="00EF21A5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175D29C8" wp14:editId="6C188BF6">
            <wp:extent cx="5486400" cy="6705600"/>
            <wp:effectExtent l="0" t="0" r="0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65D" w:rsidRDefault="00F8365D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br w:type="page"/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FC1:</w:t>
      </w:r>
    </w:p>
    <w:p w:rsidR="00F8365D" w:rsidRDefault="008708DA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2A9F8EB0" wp14:editId="1402EA40">
            <wp:extent cx="5972810" cy="5329555"/>
            <wp:effectExtent l="0" t="0" r="8890" b="4445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32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8DA" w:rsidRDefault="008708DA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lastRenderedPageBreak/>
        <w:drawing>
          <wp:inline distT="0" distB="0" distL="0" distR="0" wp14:anchorId="73A487BE" wp14:editId="1C18CC14">
            <wp:extent cx="5972810" cy="4881245"/>
            <wp:effectExtent l="0" t="0" r="8890" b="0"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8DA" w:rsidRDefault="008708DA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39014DA0" wp14:editId="5906420A">
            <wp:extent cx="5460521" cy="3460575"/>
            <wp:effectExtent l="0" t="0" r="6985" b="6985"/>
            <wp:docPr id="288" name="Grafik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70444" cy="3466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25F8" w:rsidRDefault="001925F8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FC2:</w:t>
      </w:r>
    </w:p>
    <w:p w:rsidR="00F8365D" w:rsidRDefault="008708DA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700CFC54" wp14:editId="74113F0E">
            <wp:extent cx="5972810" cy="4174490"/>
            <wp:effectExtent l="0" t="0" r="8890" b="0"/>
            <wp:docPr id="289" name="Grafik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17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8DA" w:rsidRDefault="008708DA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780B89EE" wp14:editId="4AD9D31D">
            <wp:extent cx="5972810" cy="4094480"/>
            <wp:effectExtent l="0" t="0" r="8890" b="1270"/>
            <wp:docPr id="290" name="Grafik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09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FC3:</w:t>
      </w:r>
    </w:p>
    <w:p w:rsidR="00F8365D" w:rsidRDefault="008708DA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7966A75B" wp14:editId="1CC5E77C">
            <wp:extent cx="5857875" cy="6943725"/>
            <wp:effectExtent l="0" t="0" r="9525" b="9525"/>
            <wp:docPr id="291" name="Grafik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F8365D" w:rsidRDefault="00F8365D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sectPr w:rsidR="00F8365D" w:rsidSect="0080438A">
      <w:headerReference w:type="default" r:id="rId18"/>
      <w:footerReference w:type="default" r:id="rId19"/>
      <w:pgSz w:w="11907" w:h="16840" w:code="9"/>
      <w:pgMar w:top="1418" w:right="851" w:bottom="1134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5E0" w:rsidRDefault="009405E0">
      <w:r>
        <w:separator/>
      </w:r>
    </w:p>
  </w:endnote>
  <w:endnote w:type="continuationSeparator" w:id="0">
    <w:p w:rsidR="009405E0" w:rsidRDefault="0094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85E" w:rsidRDefault="00532C54" w:rsidP="0080438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A408C64" wp14:editId="1956C4FA">
              <wp:simplePos x="0" y="0"/>
              <wp:positionH relativeFrom="column">
                <wp:posOffset>-20320</wp:posOffset>
              </wp:positionH>
              <wp:positionV relativeFrom="paragraph">
                <wp:posOffset>-12700</wp:posOffset>
              </wp:positionV>
              <wp:extent cx="6324600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-1pt" to="496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eDLEgIAACg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"/>
          </w:pict>
        </mc:Fallback>
      </mc:AlternateContent>
    </w:r>
    <w:smartTag w:uri="urn:schemas-microsoft-com:office:smarttags" w:element="PersonName">
      <w:r w:rsidR="0029185E">
        <w:rPr>
          <w:rFonts w:ascii="Arial" w:hAnsi="Arial" w:cs="Arial"/>
          <w:sz w:val="16"/>
          <w:szCs w:val="16"/>
        </w:rPr>
        <w:t>Ronald Kleißler</w:t>
      </w:r>
    </w:smartTag>
    <w:r w:rsidR="0029185E">
      <w:rPr>
        <w:rFonts w:ascii="Arial" w:hAnsi="Arial" w:cs="Arial"/>
        <w:sz w:val="16"/>
        <w:szCs w:val="16"/>
      </w:rPr>
      <w:t xml:space="preserve"> </w:t>
    </w:r>
    <w:r w:rsidR="0029185E" w:rsidRPr="0080438A">
      <w:rPr>
        <w:rFonts w:ascii="Arial" w:hAnsi="Arial" w:cs="Arial"/>
        <w:sz w:val="16"/>
        <w:szCs w:val="16"/>
      </w:rPr>
      <w:tab/>
      <w:t xml:space="preserve">Seite </w:t>
    </w:r>
    <w:r w:rsidR="0029185E" w:rsidRPr="0080438A">
      <w:rPr>
        <w:rFonts w:ascii="Arial" w:hAnsi="Arial" w:cs="Arial"/>
        <w:sz w:val="16"/>
        <w:szCs w:val="16"/>
      </w:rPr>
      <w:fldChar w:fldCharType="begin"/>
    </w:r>
    <w:r w:rsidR="0029185E" w:rsidRPr="0080438A">
      <w:rPr>
        <w:rFonts w:ascii="Arial" w:hAnsi="Arial" w:cs="Arial"/>
        <w:sz w:val="16"/>
        <w:szCs w:val="16"/>
      </w:rPr>
      <w:instrText xml:space="preserve"> PAGE </w:instrText>
    </w:r>
    <w:r w:rsidR="0029185E" w:rsidRPr="0080438A">
      <w:rPr>
        <w:rFonts w:ascii="Arial" w:hAnsi="Arial" w:cs="Arial"/>
        <w:sz w:val="16"/>
        <w:szCs w:val="16"/>
      </w:rPr>
      <w:fldChar w:fldCharType="separate"/>
    </w:r>
    <w:r w:rsidR="00152AAC">
      <w:rPr>
        <w:rFonts w:ascii="Arial" w:hAnsi="Arial" w:cs="Arial"/>
        <w:noProof/>
        <w:sz w:val="16"/>
        <w:szCs w:val="16"/>
      </w:rPr>
      <w:t>6</w:t>
    </w:r>
    <w:r w:rsidR="0029185E" w:rsidRPr="0080438A">
      <w:rPr>
        <w:rFonts w:ascii="Arial" w:hAnsi="Arial" w:cs="Arial"/>
        <w:sz w:val="16"/>
        <w:szCs w:val="16"/>
      </w:rPr>
      <w:fldChar w:fldCharType="end"/>
    </w:r>
    <w:r w:rsidR="0029185E" w:rsidRPr="0080438A">
      <w:rPr>
        <w:rFonts w:ascii="Arial" w:hAnsi="Arial" w:cs="Arial"/>
        <w:sz w:val="16"/>
        <w:szCs w:val="16"/>
      </w:rPr>
      <w:tab/>
    </w:r>
    <w:r w:rsidR="0029185E">
      <w:rPr>
        <w:rFonts w:ascii="Arial" w:hAnsi="Arial" w:cs="Arial"/>
        <w:sz w:val="16"/>
        <w:szCs w:val="16"/>
      </w:rPr>
      <w:fldChar w:fldCharType="begin"/>
    </w:r>
    <w:r w:rsidR="0029185E">
      <w:rPr>
        <w:rFonts w:ascii="Arial" w:hAnsi="Arial" w:cs="Arial"/>
        <w:sz w:val="16"/>
        <w:szCs w:val="16"/>
      </w:rPr>
      <w:instrText xml:space="preserve"> DATE \@ "dd.MM.yyyy"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152AAC">
      <w:rPr>
        <w:rFonts w:ascii="Arial" w:hAnsi="Arial" w:cs="Arial"/>
        <w:noProof/>
        <w:sz w:val="16"/>
        <w:szCs w:val="16"/>
      </w:rPr>
      <w:t>27.03.2016</w:t>
    </w:r>
    <w:r w:rsidR="0029185E">
      <w:rPr>
        <w:rFonts w:ascii="Arial" w:hAnsi="Arial" w:cs="Arial"/>
        <w:sz w:val="16"/>
        <w:szCs w:val="16"/>
      </w:rPr>
      <w:fldChar w:fldCharType="end"/>
    </w:r>
  </w:p>
  <w:p w:rsidR="0029185E" w:rsidRDefault="00393241" w:rsidP="0080438A">
    <w:pPr>
      <w:pStyle w:val="Fuzeile"/>
      <w:rPr>
        <w:rFonts w:ascii="Arial" w:hAnsi="Arial" w:cs="Arial"/>
        <w:sz w:val="16"/>
        <w:szCs w:val="16"/>
      </w:rPr>
    </w:pPr>
    <w:r w:rsidRPr="00393241">
      <w:rPr>
        <w:rFonts w:ascii="Arial" w:hAnsi="Arial" w:cs="Arial"/>
        <w:snapToGrid w:val="0"/>
        <w:sz w:val="16"/>
        <w:szCs w:val="16"/>
      </w:rPr>
      <w:fldChar w:fldCharType="begin"/>
    </w:r>
    <w:r w:rsidRPr="00393241">
      <w:rPr>
        <w:rFonts w:ascii="Arial" w:hAnsi="Arial" w:cs="Arial"/>
        <w:snapToGrid w:val="0"/>
        <w:sz w:val="16"/>
        <w:szCs w:val="16"/>
      </w:rPr>
      <w:instrText xml:space="preserve"> FILENAME \p </w:instrText>
    </w:r>
    <w:r w:rsidRPr="00393241">
      <w:rPr>
        <w:rFonts w:ascii="Arial" w:hAnsi="Arial" w:cs="Arial"/>
        <w:snapToGrid w:val="0"/>
        <w:sz w:val="16"/>
        <w:szCs w:val="16"/>
      </w:rPr>
      <w:fldChar w:fldCharType="separate"/>
    </w:r>
    <w:r w:rsidR="00152AAC">
      <w:rPr>
        <w:rFonts w:ascii="Arial" w:hAnsi="Arial" w:cs="Arial"/>
        <w:noProof/>
        <w:snapToGrid w:val="0"/>
        <w:sz w:val="16"/>
        <w:szCs w:val="16"/>
      </w:rPr>
      <w:t>D:\Eigene Dateien\SPS Schulung\SPS Schulungsunterlagen\Transportbandsteuerung\Transportbandsteuerung mit 3 Antrieben.docx</w:t>
    </w:r>
    <w:r w:rsidRPr="00393241">
      <w:rPr>
        <w:rFonts w:ascii="Arial" w:hAnsi="Arial" w:cs="Arial"/>
        <w:snapToGrid w:val="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5E0" w:rsidRDefault="009405E0">
      <w:r>
        <w:separator/>
      </w:r>
    </w:p>
  </w:footnote>
  <w:footnote w:type="continuationSeparator" w:id="0">
    <w:p w:rsidR="009405E0" w:rsidRDefault="0094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241" w:rsidRPr="00C67B74" w:rsidRDefault="00532C54" w:rsidP="00C67B74">
    <w:pPr>
      <w:pStyle w:val="Kopfzeile"/>
      <w:jc w:val="right"/>
      <w:rPr>
        <w:smallCaps/>
        <w:sz w:val="18"/>
      </w:rPr>
    </w:pPr>
    <w:r>
      <w:rPr>
        <w:smallCaps/>
        <w:noProof/>
        <w:sz w:val="18"/>
      </w:rPr>
      <w:drawing>
        <wp:inline distT="0" distB="0" distL="0" distR="0" wp14:anchorId="6D9879AC" wp14:editId="0D80A31D">
          <wp:extent cx="1447800" cy="352425"/>
          <wp:effectExtent l="0" t="0" r="0" b="9525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5359" w:rsidRPr="00A35359" w:rsidRDefault="00532C54" w:rsidP="00A35359">
    <w:pPr>
      <w:pStyle w:val="Kopfzeile"/>
      <w:shd w:val="clear" w:color="auto" w:fill="FFFFFF"/>
      <w:tabs>
        <w:tab w:val="left" w:pos="2572"/>
      </w:tabs>
      <w:rPr>
        <w:rFonts w:ascii="Frutiger 45 Light" w:hAnsi="Frutiger 45 Light"/>
        <w:szCs w:val="24"/>
      </w:rPr>
    </w:pPr>
    <w:r>
      <w:rPr>
        <w:rFonts w:ascii="Univers (E1)" w:hAnsi="Univers (E1)"/>
        <w:i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AFE4B1B" wp14:editId="28940DCC">
              <wp:simplePos x="0" y="0"/>
              <wp:positionH relativeFrom="column">
                <wp:posOffset>-21590</wp:posOffset>
              </wp:positionH>
              <wp:positionV relativeFrom="paragraph">
                <wp:posOffset>4709</wp:posOffset>
              </wp:positionV>
              <wp:extent cx="6324600" cy="0"/>
              <wp:effectExtent l="0" t="0" r="19050" b="19050"/>
              <wp:wrapNone/>
              <wp:docPr id="3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.35pt" to="496.3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JM+FAIAACk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"/>
          </w:pict>
        </mc:Fallback>
      </mc:AlternateContent>
    </w:r>
    <w:r w:rsidR="003343F0" w:rsidRPr="003343F0">
      <w:rPr>
        <w:rFonts w:ascii="Frutiger 45 Light" w:hAnsi="Frutiger 45 Light"/>
        <w:szCs w:val="24"/>
      </w:rPr>
      <w:t>Transportbandsteuerung mit 3 Antrieben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551F6"/>
    <w:multiLevelType w:val="hybridMultilevel"/>
    <w:tmpl w:val="0344B4B0"/>
    <w:lvl w:ilvl="0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8A"/>
    <w:rsid w:val="00152AAC"/>
    <w:rsid w:val="00167EAA"/>
    <w:rsid w:val="001925F8"/>
    <w:rsid w:val="001D22C5"/>
    <w:rsid w:val="0029185E"/>
    <w:rsid w:val="002B5584"/>
    <w:rsid w:val="002C57E1"/>
    <w:rsid w:val="002D0D5D"/>
    <w:rsid w:val="002F4F6E"/>
    <w:rsid w:val="003343F0"/>
    <w:rsid w:val="00372466"/>
    <w:rsid w:val="00386630"/>
    <w:rsid w:val="00386D0C"/>
    <w:rsid w:val="00393241"/>
    <w:rsid w:val="0042777F"/>
    <w:rsid w:val="0045741E"/>
    <w:rsid w:val="00532C54"/>
    <w:rsid w:val="005335FC"/>
    <w:rsid w:val="005573F6"/>
    <w:rsid w:val="005815ED"/>
    <w:rsid w:val="0058446A"/>
    <w:rsid w:val="005A2FA0"/>
    <w:rsid w:val="005C1ED4"/>
    <w:rsid w:val="005E0676"/>
    <w:rsid w:val="005F33AD"/>
    <w:rsid w:val="006B04BA"/>
    <w:rsid w:val="006B0E4A"/>
    <w:rsid w:val="006B3D8F"/>
    <w:rsid w:val="006D21F6"/>
    <w:rsid w:val="007003CF"/>
    <w:rsid w:val="007117F1"/>
    <w:rsid w:val="007412F9"/>
    <w:rsid w:val="00747CDB"/>
    <w:rsid w:val="007B31A2"/>
    <w:rsid w:val="007D265E"/>
    <w:rsid w:val="0080438A"/>
    <w:rsid w:val="008050CE"/>
    <w:rsid w:val="0084396E"/>
    <w:rsid w:val="008708DA"/>
    <w:rsid w:val="00876D67"/>
    <w:rsid w:val="0089127D"/>
    <w:rsid w:val="008E6BB9"/>
    <w:rsid w:val="009405E0"/>
    <w:rsid w:val="00975FBC"/>
    <w:rsid w:val="009B3494"/>
    <w:rsid w:val="009C0CC4"/>
    <w:rsid w:val="009C32A2"/>
    <w:rsid w:val="009D339C"/>
    <w:rsid w:val="009F1E03"/>
    <w:rsid w:val="00A35359"/>
    <w:rsid w:val="00A56034"/>
    <w:rsid w:val="00A56823"/>
    <w:rsid w:val="00A56BD5"/>
    <w:rsid w:val="00A6645C"/>
    <w:rsid w:val="00A823AF"/>
    <w:rsid w:val="00A8759C"/>
    <w:rsid w:val="00A92482"/>
    <w:rsid w:val="00BD53F2"/>
    <w:rsid w:val="00C67B74"/>
    <w:rsid w:val="00CA578E"/>
    <w:rsid w:val="00D0551F"/>
    <w:rsid w:val="00D23513"/>
    <w:rsid w:val="00D40DC8"/>
    <w:rsid w:val="00D665B4"/>
    <w:rsid w:val="00D833FB"/>
    <w:rsid w:val="00D8781E"/>
    <w:rsid w:val="00D92064"/>
    <w:rsid w:val="00DA0C1D"/>
    <w:rsid w:val="00EE7EAC"/>
    <w:rsid w:val="00EF21A5"/>
    <w:rsid w:val="00F40BE0"/>
    <w:rsid w:val="00F8365D"/>
    <w:rsid w:val="00FF354F"/>
    <w:rsid w:val="00FF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Listenabsatz">
    <w:name w:val="List Paragraph"/>
    <w:basedOn w:val="Standard"/>
    <w:uiPriority w:val="34"/>
    <w:qFormat/>
    <w:rsid w:val="00FF35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Listenabsatz">
    <w:name w:val="List Paragraph"/>
    <w:basedOn w:val="Standard"/>
    <w:uiPriority w:val="34"/>
    <w:qFormat/>
    <w:rsid w:val="00FF35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Behältersteuerung</vt:lpstr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Behältersteuerung</dc:title>
  <dc:subject>Behältersteuerung</dc:subject>
  <dc:creator>Kleissler</dc:creator>
  <cp:lastModifiedBy>Kleißler</cp:lastModifiedBy>
  <cp:revision>7</cp:revision>
  <cp:lastPrinted>2016-03-27T09:55:00Z</cp:lastPrinted>
  <dcterms:created xsi:type="dcterms:W3CDTF">2016-03-27T09:20:00Z</dcterms:created>
  <dcterms:modified xsi:type="dcterms:W3CDTF">2016-03-27T09:55:00Z</dcterms:modified>
</cp:coreProperties>
</file>